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BEBF2" w14:textId="6ED230F5" w:rsidR="00C71C61" w:rsidRPr="00E17D07" w:rsidRDefault="0067254D" w:rsidP="00E17D07">
      <w:pPr>
        <w:spacing w:line="240" w:lineRule="auto"/>
        <w:jc w:val="center"/>
      </w:pPr>
      <w:r w:rsidRPr="006058DA">
        <w:rPr>
          <w:b/>
          <w:bCs/>
        </w:rPr>
        <w:t>La magia y la neurosis de la cultura</w:t>
      </w:r>
      <w:r w:rsidR="00E17D07">
        <w:t xml:space="preserve">. </w:t>
      </w:r>
      <w:r w:rsidR="00C71C61" w:rsidRPr="00C71C61">
        <w:rPr>
          <w:b/>
          <w:bCs/>
        </w:rPr>
        <w:t>La situación del hombre boliviano</w:t>
      </w:r>
      <w:r w:rsidR="00C71C61">
        <w:t>.</w:t>
      </w:r>
    </w:p>
    <w:p w14:paraId="7E2191A3" w14:textId="77777777" w:rsidR="0067254D" w:rsidRDefault="0067254D" w:rsidP="006058DA">
      <w:pPr>
        <w:jc w:val="right"/>
      </w:pPr>
      <w:r>
        <w:t>Samuel Arriarán</w:t>
      </w:r>
    </w:p>
    <w:p w14:paraId="68DD11E0" w14:textId="77777777" w:rsidR="0067254D" w:rsidRDefault="0067254D" w:rsidP="006058DA">
      <w:pPr>
        <w:jc w:val="right"/>
      </w:pPr>
      <w:r>
        <w:t xml:space="preserve">(Publicado en la revista </w:t>
      </w:r>
      <w:r w:rsidRPr="006058DA">
        <w:rPr>
          <w:i/>
          <w:iCs/>
        </w:rPr>
        <w:t>Ethos</w:t>
      </w:r>
      <w:r>
        <w:t>, núm.1 Cochabamba, Bolivia, enero de 1975)</w:t>
      </w:r>
    </w:p>
    <w:p w14:paraId="04039B5D" w14:textId="77777777" w:rsidR="0067254D" w:rsidRDefault="0067254D" w:rsidP="0067254D"/>
    <w:p w14:paraId="196C0239" w14:textId="7914C08E" w:rsidR="0067254D" w:rsidRDefault="0067254D" w:rsidP="00E17D07">
      <w:pPr>
        <w:spacing w:line="240" w:lineRule="auto"/>
        <w:jc w:val="center"/>
      </w:pPr>
      <w:r>
        <w:t>Entre el hombre y el amor</w:t>
      </w:r>
    </w:p>
    <w:p w14:paraId="5F9E0A77" w14:textId="2C2BF967" w:rsidR="0067254D" w:rsidRDefault="0067254D" w:rsidP="00E17D07">
      <w:pPr>
        <w:spacing w:line="240" w:lineRule="auto"/>
        <w:jc w:val="center"/>
      </w:pPr>
      <w:proofErr w:type="spellStart"/>
      <w:r>
        <w:t>hay</w:t>
      </w:r>
      <w:proofErr w:type="spellEnd"/>
      <w:r>
        <w:t xml:space="preserve"> la mujer</w:t>
      </w:r>
    </w:p>
    <w:p w14:paraId="4D045531" w14:textId="77777777" w:rsidR="0067254D" w:rsidRDefault="0067254D" w:rsidP="00E17D07">
      <w:pPr>
        <w:spacing w:line="240" w:lineRule="auto"/>
        <w:jc w:val="center"/>
      </w:pPr>
      <w:r>
        <w:t>Entre el hombre y la mujer</w:t>
      </w:r>
    </w:p>
    <w:p w14:paraId="3A450A19" w14:textId="67122C58" w:rsidR="0067254D" w:rsidRDefault="006058DA" w:rsidP="00E17D07">
      <w:pPr>
        <w:spacing w:line="240" w:lineRule="auto"/>
        <w:jc w:val="center"/>
      </w:pPr>
      <w:r>
        <w:t>h</w:t>
      </w:r>
      <w:r w:rsidR="0067254D">
        <w:t>ay un mundo</w:t>
      </w:r>
    </w:p>
    <w:p w14:paraId="05A13DFF" w14:textId="7E4735E4" w:rsidR="0067254D" w:rsidRDefault="006058DA" w:rsidP="00E17D07">
      <w:pPr>
        <w:spacing w:line="240" w:lineRule="auto"/>
        <w:jc w:val="center"/>
      </w:pPr>
      <w:r>
        <w:t>E</w:t>
      </w:r>
      <w:r w:rsidR="0067254D">
        <w:t>ntre el hombre y el mundo</w:t>
      </w:r>
    </w:p>
    <w:p w14:paraId="15D41C1B" w14:textId="096045FD" w:rsidR="0067254D" w:rsidRDefault="006058DA" w:rsidP="00E17D07">
      <w:pPr>
        <w:spacing w:line="240" w:lineRule="auto"/>
        <w:jc w:val="center"/>
      </w:pPr>
      <w:r>
        <w:t>h</w:t>
      </w:r>
      <w:r w:rsidR="0067254D">
        <w:t>ay un</w:t>
      </w:r>
      <w:r>
        <w:t xml:space="preserve"> </w:t>
      </w:r>
      <w:r w:rsidR="0067254D">
        <w:t>muro</w:t>
      </w:r>
    </w:p>
    <w:p w14:paraId="054701B1" w14:textId="1F0C2D19" w:rsidR="0067254D" w:rsidRDefault="006058DA" w:rsidP="00E17D07">
      <w:pPr>
        <w:spacing w:line="240" w:lineRule="auto"/>
        <w:jc w:val="center"/>
      </w:pPr>
      <w:r>
        <w:t xml:space="preserve">                                                                                       </w:t>
      </w:r>
      <w:r w:rsidR="0067254D">
        <w:t>Antoine Tudal</w:t>
      </w:r>
    </w:p>
    <w:p w14:paraId="5692C7C9" w14:textId="77777777" w:rsidR="006058DA" w:rsidRDefault="006058DA" w:rsidP="0067254D"/>
    <w:p w14:paraId="10189A87" w14:textId="33C14E66" w:rsidR="0067254D" w:rsidRDefault="0067254D" w:rsidP="00DE6C5B">
      <w:pPr>
        <w:jc w:val="both"/>
      </w:pPr>
      <w:r>
        <w:t>Un</w:t>
      </w:r>
      <w:r w:rsidR="00DE6C5B">
        <w:t>a mirada a</w:t>
      </w:r>
      <w:r>
        <w:t>l mun</w:t>
      </w:r>
      <w:r w:rsidR="006058DA">
        <w:t xml:space="preserve">do contemporáneo </w:t>
      </w:r>
      <w:r w:rsidR="00DE6C5B">
        <w:t>me</w:t>
      </w:r>
      <w:r w:rsidR="006058DA">
        <w:t xml:space="preserve"> </w:t>
      </w:r>
      <w:r w:rsidR="001B430D">
        <w:t>motiv</w:t>
      </w:r>
      <w:r w:rsidR="006058DA">
        <w:t>a a descorrer las</w:t>
      </w:r>
      <w:r w:rsidR="002E4F88">
        <w:t xml:space="preserve"> </w:t>
      </w:r>
      <w:r w:rsidR="006058DA">
        <w:t>grietas</w:t>
      </w:r>
      <w:r w:rsidR="002E4F88">
        <w:t xml:space="preserve"> </w:t>
      </w:r>
      <w:r w:rsidR="006058DA">
        <w:t>de la mente colectiva</w:t>
      </w:r>
      <w:r w:rsidR="00F01C53">
        <w:t xml:space="preserve"> para ver los fantasmas que se escurren por nuestras calles coloniales. Sería revelador un estudio de esos tipos humanos que se han salido de toda norma e inocencia, de aquellos cuyo </w:t>
      </w:r>
      <w:r w:rsidR="00DE7EDD">
        <w:t>desti</w:t>
      </w:r>
      <w:r w:rsidR="00F01C53">
        <w:t xml:space="preserve">no es el de vivir todos los </w:t>
      </w:r>
      <w:proofErr w:type="gramStart"/>
      <w:r w:rsidR="00F01C53">
        <w:t>enigma</w:t>
      </w:r>
      <w:r w:rsidR="002E4F88">
        <w:t>s</w:t>
      </w:r>
      <w:r w:rsidR="008E5EA1">
        <w:t xml:space="preserve"> </w:t>
      </w:r>
      <w:r w:rsidR="00F01C53">
        <w:t xml:space="preserve"> de</w:t>
      </w:r>
      <w:proofErr w:type="gramEnd"/>
      <w:r w:rsidR="00F01C53">
        <w:t xml:space="preserve">  la vida, sublimados como infierno y tormento</w:t>
      </w:r>
      <w:r w:rsidR="008E5EA1">
        <w:t xml:space="preserve"> en su propia </w:t>
      </w:r>
      <w:r w:rsidR="000B5880">
        <w:t>persona.</w:t>
      </w:r>
    </w:p>
    <w:p w14:paraId="4C3C60F6" w14:textId="16F53959" w:rsidR="00F9668B" w:rsidRDefault="008E5EA1" w:rsidP="00DE6C5B">
      <w:pPr>
        <w:jc w:val="both"/>
      </w:pPr>
      <w:r w:rsidRPr="008E5EA1">
        <w:t>Resulta preciso citar a André Gide: “e</w:t>
      </w:r>
      <w:r w:rsidR="001B430D">
        <w:t>n</w:t>
      </w:r>
      <w:r w:rsidRPr="008E5EA1">
        <w:t xml:space="preserve"> cada hombre hay extrañas posibilidades, el presente estar</w:t>
      </w:r>
      <w:r w:rsidR="002E4F88">
        <w:t>í</w:t>
      </w:r>
      <w:r w:rsidRPr="008E5EA1">
        <w:t>a llenos de todos ellos s</w:t>
      </w:r>
      <w:r>
        <w:t>i el pasado no proyectase ya</w:t>
      </w:r>
      <w:r w:rsidR="000B5880">
        <w:t xml:space="preserve"> </w:t>
      </w:r>
      <w:r>
        <w:t>una historia”</w:t>
      </w:r>
      <w:r w:rsidR="00DE6C5B">
        <w:t xml:space="preserve">. </w:t>
      </w:r>
      <w:r w:rsidRPr="008E5EA1">
        <w:t>Nietzsche, Sade, Marx, Artaud, todo</w:t>
      </w:r>
      <w:r>
        <w:t>s ellos</w:t>
      </w:r>
      <w:r w:rsidR="000B5880">
        <w:t xml:space="preserve">, </w:t>
      </w:r>
      <w:r>
        <w:t>son algunos espíritus de la civilización</w:t>
      </w:r>
      <w:r w:rsidR="00F9668B">
        <w:t xml:space="preserve"> que sintetizaron una negación total de la lógica común, negación de la cultura europea, negación del bien y del mal, de todo lo demasiado humano. Espíritus libres bautizados por uno de ellos como “los tentadores”: “Yo me atrevo a bautizarlos con un nombre no exento de peligros. Tal como</w:t>
      </w:r>
      <w:r w:rsidR="002E4F88">
        <w:t xml:space="preserve"> </w:t>
      </w:r>
      <w:r w:rsidR="00F9668B">
        <w:t>yo los adivino, tal como ellos se dejan adivinar, pues forma parte de su naturaleza el querer seguir siendo enigmas en algún punto” (Nietzsche).</w:t>
      </w:r>
    </w:p>
    <w:p w14:paraId="44E84B67" w14:textId="358EA84B" w:rsidR="009F7B4D" w:rsidRDefault="00F9668B" w:rsidP="00DE6C5B">
      <w:pPr>
        <w:jc w:val="both"/>
      </w:pPr>
      <w:r>
        <w:t>Estos espíritus, en todas partes, nacen y mueren con la luz venenosa que arroja el mundo</w:t>
      </w:r>
      <w:r w:rsidR="00C71C61">
        <w:t xml:space="preserve"> capitalista</w:t>
      </w:r>
      <w:r w:rsidR="001B430D">
        <w:t>;</w:t>
      </w:r>
      <w:r>
        <w:t xml:space="preserve"> es</w:t>
      </w:r>
      <w:r w:rsidR="002E4F88">
        <w:t>a</w:t>
      </w:r>
      <w:r>
        <w:t xml:space="preserve"> </w:t>
      </w:r>
      <w:proofErr w:type="gramStart"/>
      <w:r>
        <w:t xml:space="preserve">trampa  </w:t>
      </w:r>
      <w:r w:rsidR="000B5880">
        <w:t>colosal</w:t>
      </w:r>
      <w:proofErr w:type="gramEnd"/>
      <w:r w:rsidR="000B5880">
        <w:t xml:space="preserve"> que ahoga los impulsos más</w:t>
      </w:r>
      <w:r w:rsidR="002E4F88">
        <w:t xml:space="preserve"> </w:t>
      </w:r>
      <w:r w:rsidR="000B5880">
        <w:t>nobles da</w:t>
      </w:r>
      <w:r w:rsidR="001B430D">
        <w:t>ndo</w:t>
      </w:r>
      <w:r w:rsidR="000B5880">
        <w:t xml:space="preserve"> origen a un comportamiento colectivo que cuestiona las bases de esa sociedad, al mismo tiempo que  engendra hombres mutilados, enfermos del</w:t>
      </w:r>
      <w:r w:rsidR="002E4F88">
        <w:t xml:space="preserve"> </w:t>
      </w:r>
      <w:r w:rsidR="000B5880">
        <w:t xml:space="preserve">espíritu  que desarrollan sus facultades en forma </w:t>
      </w:r>
      <w:proofErr w:type="spellStart"/>
      <w:r w:rsidR="000B5880">
        <w:t>disarmónica</w:t>
      </w:r>
      <w:proofErr w:type="spellEnd"/>
      <w:r w:rsidR="000B5880">
        <w:t>, mutantes revividos por el polvo de antiguas sangres cocidas en el silencio y los gritos de un exterminio sistemático:</w:t>
      </w:r>
    </w:p>
    <w:p w14:paraId="5204D0BC" w14:textId="3CDB02D6" w:rsidR="00C71C61" w:rsidRDefault="000B5880" w:rsidP="00DE6C5B">
      <w:pPr>
        <w:spacing w:line="240" w:lineRule="auto"/>
        <w:ind w:firstLine="708"/>
        <w:jc w:val="both"/>
      </w:pPr>
      <w:r>
        <w:t>El pájaro de oscuro plumaje que llevo en la sangre</w:t>
      </w:r>
      <w:r w:rsidR="001B430D">
        <w:t xml:space="preserve"> </w:t>
      </w:r>
      <w:r w:rsidR="00C944B3">
        <w:t>y</w:t>
      </w:r>
      <w:r>
        <w:t xml:space="preserve"> que nunca ni por un </w:t>
      </w:r>
      <w:r w:rsidR="00C944B3">
        <w:t xml:space="preserve">instante, </w:t>
      </w:r>
    </w:p>
    <w:p w14:paraId="23152EA2" w14:textId="7D3E16FD" w:rsidR="000B5880" w:rsidRDefault="00C944B3" w:rsidP="00DE6C5B">
      <w:pPr>
        <w:spacing w:line="240" w:lineRule="auto"/>
        <w:ind w:firstLine="708"/>
        <w:jc w:val="both"/>
      </w:pPr>
      <w:r>
        <w:t>a pesar de que ha</w:t>
      </w:r>
    </w:p>
    <w:p w14:paraId="7F69DEB5" w14:textId="41D57883" w:rsidR="00C944B3" w:rsidRDefault="00C944B3" w:rsidP="00DE6C5B">
      <w:pPr>
        <w:spacing w:line="240" w:lineRule="auto"/>
        <w:ind w:firstLine="708"/>
        <w:jc w:val="both"/>
      </w:pPr>
      <w:r>
        <w:t>cosido mis treguas,</w:t>
      </w:r>
    </w:p>
    <w:p w14:paraId="4346CF57" w14:textId="19D81AB7" w:rsidR="00C944B3" w:rsidRDefault="00C944B3" w:rsidP="00DE6C5B">
      <w:pPr>
        <w:spacing w:line="240" w:lineRule="auto"/>
        <w:ind w:firstLine="708"/>
        <w:jc w:val="both"/>
      </w:pPr>
      <w:r>
        <w:t>ha consentido en firmar la paz con la gente,</w:t>
      </w:r>
    </w:p>
    <w:p w14:paraId="53F53970" w14:textId="6350F80B" w:rsidR="00C944B3" w:rsidRDefault="007A1469" w:rsidP="00DE6C5B">
      <w:pPr>
        <w:spacing w:line="240" w:lineRule="auto"/>
        <w:ind w:firstLine="708"/>
        <w:jc w:val="both"/>
      </w:pPr>
      <w:r>
        <w:t>a</w:t>
      </w:r>
      <w:r w:rsidR="00C944B3" w:rsidRPr="00C944B3">
        <w:t xml:space="preserve">hora da lástima verlo vigilar su </w:t>
      </w:r>
      <w:r w:rsidR="00C944B3">
        <w:t>placer en una ráfaga</w:t>
      </w:r>
    </w:p>
    <w:p w14:paraId="6EA84A17" w14:textId="20D1E176" w:rsidR="00C944B3" w:rsidRDefault="00C944B3" w:rsidP="00DE6C5B">
      <w:pPr>
        <w:spacing w:line="240" w:lineRule="auto"/>
        <w:ind w:firstLine="708"/>
        <w:jc w:val="both"/>
      </w:pPr>
      <w:r>
        <w:t>de la tempestad</w:t>
      </w:r>
    </w:p>
    <w:p w14:paraId="48E65BD6" w14:textId="12A9B5B3" w:rsidR="00C944B3" w:rsidRDefault="00C944B3" w:rsidP="00DE6C5B">
      <w:pPr>
        <w:spacing w:line="240" w:lineRule="auto"/>
        <w:ind w:firstLine="708"/>
        <w:jc w:val="both"/>
      </w:pPr>
      <w:r>
        <w:lastRenderedPageBreak/>
        <w:t>que rompe la triste promesa de la primavera.</w:t>
      </w:r>
    </w:p>
    <w:p w14:paraId="6C1E127A" w14:textId="73086259" w:rsidR="00C944B3" w:rsidRDefault="00C944B3" w:rsidP="00DE6C5B">
      <w:pPr>
        <w:spacing w:line="240" w:lineRule="auto"/>
        <w:ind w:firstLine="708"/>
        <w:jc w:val="both"/>
      </w:pPr>
      <w:r>
        <w:t>¿Las ásperas alas del halcón de antaño son estas que</w:t>
      </w:r>
    </w:p>
    <w:p w14:paraId="2F966E14" w14:textId="2A8DD863" w:rsidR="00C944B3" w:rsidRPr="00C944B3" w:rsidRDefault="00C71C61" w:rsidP="00DE6C5B">
      <w:pPr>
        <w:spacing w:line="240" w:lineRule="auto"/>
        <w:ind w:firstLine="708"/>
        <w:jc w:val="both"/>
      </w:pPr>
      <w:r>
        <w:t>c</w:t>
      </w:r>
      <w:r w:rsidR="00C944B3">
        <w:t xml:space="preserve">ubre ahora. </w:t>
      </w:r>
      <w:r w:rsidR="00C944B3" w:rsidRPr="00C944B3">
        <w:t>Oh, tristes alas de golondrina</w:t>
      </w:r>
    </w:p>
    <w:p w14:paraId="040A284E" w14:textId="34489C1B" w:rsidR="00C944B3" w:rsidRDefault="00C944B3" w:rsidP="00DE6C5B">
      <w:pPr>
        <w:spacing w:line="240" w:lineRule="auto"/>
        <w:ind w:firstLine="708"/>
        <w:jc w:val="both"/>
      </w:pPr>
      <w:r>
        <w:t>l</w:t>
      </w:r>
      <w:r w:rsidRPr="00C944B3">
        <w:t>a cumbre nevada y e</w:t>
      </w:r>
      <w:r>
        <w:t>l abrupto abismo?</w:t>
      </w:r>
    </w:p>
    <w:p w14:paraId="6099970A" w14:textId="5840C4A2" w:rsidR="007A1469" w:rsidRPr="002E4F88" w:rsidRDefault="007A1469" w:rsidP="00DE6C5B">
      <w:pPr>
        <w:spacing w:line="240" w:lineRule="auto"/>
        <w:ind w:firstLine="708"/>
        <w:jc w:val="both"/>
      </w:pPr>
      <w:r w:rsidRPr="002E4F88">
        <w:t>Pobre rebelde que no sabes apreciar su</w:t>
      </w:r>
      <w:r w:rsidR="002E4F88" w:rsidRPr="002E4F88">
        <w:t xml:space="preserve"> </w:t>
      </w:r>
      <w:r w:rsidRPr="002E4F88">
        <w:t>orgullo,</w:t>
      </w:r>
    </w:p>
    <w:p w14:paraId="079F956C" w14:textId="6BF15F74" w:rsidR="007A1469" w:rsidRPr="007A1469" w:rsidRDefault="007A1469" w:rsidP="00DE6C5B">
      <w:pPr>
        <w:spacing w:line="240" w:lineRule="auto"/>
        <w:ind w:firstLine="708"/>
        <w:jc w:val="both"/>
      </w:pPr>
      <w:r w:rsidRPr="007A1469">
        <w:t>¿apreciarías su vergüenza?</w:t>
      </w:r>
    </w:p>
    <w:p w14:paraId="25E7C32D" w14:textId="525BA00C" w:rsidR="007A1469" w:rsidRDefault="007A1469" w:rsidP="00DE6C5B">
      <w:pPr>
        <w:spacing w:line="240" w:lineRule="auto"/>
        <w:ind w:firstLine="708"/>
        <w:jc w:val="both"/>
      </w:pPr>
      <w:r w:rsidRPr="007A1469">
        <w:t>El g</w:t>
      </w:r>
      <w:r>
        <w:t>ozo de mis alas -dice el pájaro- fue un largo crédito</w:t>
      </w:r>
    </w:p>
    <w:p w14:paraId="2017D004" w14:textId="0CB6F00D" w:rsidR="007A1469" w:rsidRDefault="000A453C" w:rsidP="00DE6C5B">
      <w:pPr>
        <w:spacing w:line="240" w:lineRule="auto"/>
        <w:ind w:firstLine="708"/>
        <w:jc w:val="both"/>
      </w:pPr>
      <w:r>
        <w:t>p</w:t>
      </w:r>
      <w:r w:rsidR="007A1469">
        <w:t>ero dejemos que tengan la bondad de</w:t>
      </w:r>
    </w:p>
    <w:p w14:paraId="6C45CBD1" w14:textId="12AFC35E" w:rsidR="007A1469" w:rsidRDefault="007A1469" w:rsidP="00DE6C5B">
      <w:pPr>
        <w:spacing w:line="240" w:lineRule="auto"/>
        <w:ind w:firstLine="708"/>
        <w:jc w:val="both"/>
      </w:pPr>
      <w:r>
        <w:t>odiarme y que abran el cielo.</w:t>
      </w:r>
    </w:p>
    <w:p w14:paraId="54E8E6AC" w14:textId="23B1DCAE" w:rsidR="007A1469" w:rsidRDefault="007A1469" w:rsidP="00DE6C5B">
      <w:pPr>
        <w:spacing w:line="240" w:lineRule="auto"/>
        <w:ind w:firstLine="708"/>
        <w:jc w:val="both"/>
      </w:pPr>
      <w:r>
        <w:t>Mi pobre halcón es tan loco,</w:t>
      </w:r>
      <w:r w:rsidR="000A453C">
        <w:t xml:space="preserve"> </w:t>
      </w:r>
      <w:r>
        <w:t>que desea tanto el odio</w:t>
      </w:r>
    </w:p>
    <w:p w14:paraId="579176A7" w14:textId="40442133" w:rsidR="007A1469" w:rsidRDefault="000A453C" w:rsidP="00DE6C5B">
      <w:pPr>
        <w:spacing w:line="240" w:lineRule="auto"/>
        <w:ind w:firstLine="708"/>
        <w:jc w:val="both"/>
      </w:pPr>
      <w:r>
        <w:t>c</w:t>
      </w:r>
      <w:r w:rsidR="007A1469">
        <w:t>omo el amor. Y es difícil de vencer</w:t>
      </w:r>
      <w:r w:rsidR="002E4F88">
        <w:t>.</w:t>
      </w:r>
    </w:p>
    <w:p w14:paraId="0F235C83" w14:textId="66A51D9E" w:rsidR="002E4F88" w:rsidRDefault="002E4F88" w:rsidP="00DE6C5B">
      <w:pPr>
        <w:spacing w:line="240" w:lineRule="auto"/>
        <w:jc w:val="both"/>
      </w:pPr>
      <w:r>
        <w:t xml:space="preserve">                                                                                </w:t>
      </w:r>
      <w:r w:rsidR="007A1469">
        <w:t>T. S. Elio</w:t>
      </w:r>
      <w:r>
        <w:t>t</w:t>
      </w:r>
    </w:p>
    <w:p w14:paraId="33E106A1" w14:textId="77777777" w:rsidR="00C71C61" w:rsidRDefault="00C71C61" w:rsidP="00DE6C5B">
      <w:pPr>
        <w:spacing w:line="240" w:lineRule="auto"/>
        <w:jc w:val="both"/>
      </w:pPr>
    </w:p>
    <w:p w14:paraId="3BC320EE" w14:textId="2AE710DA" w:rsidR="00B94BE1" w:rsidRDefault="002E4F88" w:rsidP="00DE6C5B">
      <w:pPr>
        <w:spacing w:line="240" w:lineRule="auto"/>
        <w:jc w:val="both"/>
      </w:pPr>
      <w:r>
        <w:t>Al negar</w:t>
      </w:r>
      <w:r w:rsidR="004E44DA">
        <w:t xml:space="preserve"> la lengua autóctona la civilización se derrumba en un modo de vida caracterizado por la neurosis colectiva. Y quienes em</w:t>
      </w:r>
      <w:r w:rsidR="00C71C61">
        <w:t>e</w:t>
      </w:r>
      <w:r w:rsidR="004E44DA">
        <w:t>rgen de este universo se encuen</w:t>
      </w:r>
      <w:r w:rsidR="00C71C61">
        <w:t>t</w:t>
      </w:r>
      <w:r w:rsidR="004E44DA">
        <w:t xml:space="preserve">ran confundidos sin reconocerse a sí mismos, sin diferenciar su propio espacio del espacio ajeno. Tal es </w:t>
      </w:r>
      <w:bookmarkStart w:id="0" w:name="_Hlk110768384"/>
      <w:r w:rsidR="004E44DA">
        <w:t>la situación del hombre boliviano.</w:t>
      </w:r>
      <w:bookmarkEnd w:id="0"/>
      <w:r w:rsidR="00DE7EDD">
        <w:t xml:space="preserve"> </w:t>
      </w:r>
      <w:r w:rsidR="004E44DA">
        <w:t>Como dice Herman Hesse “la vida humana se convierte en verdadero dolor, en verdadero infierno, sólo</w:t>
      </w:r>
      <w:r w:rsidR="00E17D07">
        <w:t xml:space="preserve"> </w:t>
      </w:r>
      <w:r w:rsidR="004E44DA">
        <w:t xml:space="preserve">allí donde dos épocas, dos culturas, o religiones se entrecruzan”. </w:t>
      </w:r>
      <w:r w:rsidR="005C0DDD">
        <w:t>Un hombre de la antigüedad que hubiese tenido que vivir en la Edad Media se habría asfixiado tristemente, lo mismo que un indígena se asfixia en medio de las ciudades “hay momentos en los que toda una generación se encuentra extraviada entre dos épocas, entre dos estilos de vida, de tal suerte que tiene que perder toda nat</w:t>
      </w:r>
      <w:r w:rsidR="00E17D07">
        <w:t>u</w:t>
      </w:r>
      <w:r w:rsidR="005C0DDD">
        <w:t>ralidad, toda norma. En medio de dos mundos no reconoce su propia</w:t>
      </w:r>
      <w:r w:rsidR="00446586">
        <w:t xml:space="preserve"> pa</w:t>
      </w:r>
      <w:r w:rsidR="00E17D07">
        <w:t xml:space="preserve">labra. </w:t>
      </w:r>
      <w:r w:rsidR="00446586">
        <w:t>La civi</w:t>
      </w:r>
      <w:r w:rsidR="00E17D07">
        <w:t>l</w:t>
      </w:r>
      <w:r w:rsidR="00446586">
        <w:t>ización ha penetrado</w:t>
      </w:r>
      <w:r w:rsidR="00E17D07">
        <w:t xml:space="preserve"> </w:t>
      </w:r>
      <w:r w:rsidR="00446586">
        <w:t>sistem</w:t>
      </w:r>
      <w:r w:rsidR="001E0B48">
        <w:t>á</w:t>
      </w:r>
      <w:r w:rsidR="00446586">
        <w:t>ticamente en el alma</w:t>
      </w:r>
      <w:r w:rsidR="00E17D07">
        <w:t xml:space="preserve"> </w:t>
      </w:r>
      <w:r w:rsidR="00446586">
        <w:t>original, negando su existencia y despoj</w:t>
      </w:r>
      <w:r w:rsidR="00E17D07">
        <w:t>á</w:t>
      </w:r>
      <w:r w:rsidR="00446586">
        <w:t>ndo</w:t>
      </w:r>
      <w:r w:rsidR="00E17D07">
        <w:t>le</w:t>
      </w:r>
      <w:r w:rsidR="00446586">
        <w:t xml:space="preserve"> de su belleza origi</w:t>
      </w:r>
      <w:r w:rsidR="00E17D07">
        <w:t>n</w:t>
      </w:r>
      <w:r w:rsidR="00446586">
        <w:t>aria</w:t>
      </w:r>
      <w:r w:rsidR="00E17D07">
        <w:t xml:space="preserve">. </w:t>
      </w:r>
      <w:r w:rsidR="00446586">
        <w:t>El</w:t>
      </w:r>
      <w:r w:rsidR="00E17D07">
        <w:t xml:space="preserve"> </w:t>
      </w:r>
      <w:r w:rsidR="00446586">
        <w:t>conflicto estalla entre él y la civilidad,</w:t>
      </w:r>
      <w:r w:rsidR="00E17D07">
        <w:t xml:space="preserve"> </w:t>
      </w:r>
      <w:proofErr w:type="gramStart"/>
      <w:r w:rsidR="00446586">
        <w:t xml:space="preserve">entre </w:t>
      </w:r>
      <w:r w:rsidR="00B94BE1">
        <w:t xml:space="preserve"> </w:t>
      </w:r>
      <w:r w:rsidR="00A54C3A">
        <w:t>lo</w:t>
      </w:r>
      <w:proofErr w:type="gramEnd"/>
      <w:r w:rsidR="00A54C3A">
        <w:t xml:space="preserve"> aut</w:t>
      </w:r>
      <w:r w:rsidR="001E0B48">
        <w:t>é</w:t>
      </w:r>
      <w:r w:rsidR="00A54C3A">
        <w:t>ntico y lo</w:t>
      </w:r>
      <w:r w:rsidR="00B94BE1">
        <w:t xml:space="preserve"> artificial</w:t>
      </w:r>
      <w:r w:rsidR="00E17D07">
        <w:t>:</w:t>
      </w:r>
      <w:r w:rsidR="00B94BE1">
        <w:t xml:space="preserve"> su neurosis se desencadena añorando los símbolos de su raza:</w:t>
      </w:r>
    </w:p>
    <w:p w14:paraId="5BD2C7AE" w14:textId="4D403C2B" w:rsidR="004E44DA" w:rsidRDefault="00B94BE1" w:rsidP="00DE6C5B">
      <w:pPr>
        <w:spacing w:line="240" w:lineRule="auto"/>
        <w:ind w:left="708"/>
        <w:jc w:val="both"/>
      </w:pPr>
      <w:r>
        <w:t>Los silencios son como los tumores, malignos y benignos, van y vienen cargando de pesadez el cuerpo, por eso Viracocha quiero ser como tus siervos,</w:t>
      </w:r>
      <w:r w:rsidR="00A54C3A">
        <w:t xml:space="preserve"> </w:t>
      </w:r>
      <w:r>
        <w:t>perderlo todo; mis libros,</w:t>
      </w:r>
      <w:r w:rsidR="00A54C3A">
        <w:t xml:space="preserve"> </w:t>
      </w:r>
      <w:r>
        <w:t>mis</w:t>
      </w:r>
      <w:r w:rsidR="00A54C3A">
        <w:t xml:space="preserve"> </w:t>
      </w:r>
      <w:r>
        <w:t>ropas mi</w:t>
      </w:r>
      <w:r w:rsidR="00A54C3A">
        <w:t xml:space="preserve"> </w:t>
      </w:r>
      <w:r>
        <w:t>mujer, mi</w:t>
      </w:r>
      <w:r w:rsidR="00A54C3A">
        <w:t xml:space="preserve"> </w:t>
      </w:r>
      <w:r>
        <w:t>poco</w:t>
      </w:r>
      <w:r w:rsidR="00A54C3A">
        <w:t xml:space="preserve"> </w:t>
      </w:r>
      <w:r>
        <w:t>dinero</w:t>
      </w:r>
      <w:r w:rsidR="00446586">
        <w:t xml:space="preserve"> y atar mis poemas en un pedazo de lienzo y volar por el Altiplano, por la meseta, por la llanura, y cazar, sembrar, izar velas y descubrir menudos peces y el Inti del agua</w:t>
      </w:r>
      <w:r w:rsidR="00A54C3A">
        <w:t xml:space="preserve"> y el Inti de mi sangre buscadora de bocados de coca. (Martín Alvarenga)</w:t>
      </w:r>
      <w:r w:rsidR="001E0B48">
        <w:t>.</w:t>
      </w:r>
    </w:p>
    <w:p w14:paraId="45ED2B75" w14:textId="7D7E3842" w:rsidR="000B5880" w:rsidRDefault="00A54C3A" w:rsidP="00DE6C5B">
      <w:pPr>
        <w:spacing w:line="240" w:lineRule="auto"/>
        <w:jc w:val="both"/>
      </w:pPr>
      <w:r>
        <w:t>La formación de un lenguaje se desarrolla en el h</w:t>
      </w:r>
      <w:r w:rsidR="00E17D07">
        <w:t>o</w:t>
      </w:r>
      <w:r>
        <w:t xml:space="preserve">mbre boliviano, un lenguaje delirante, </w:t>
      </w:r>
      <w:proofErr w:type="spellStart"/>
      <w:r>
        <w:t>fabulatorio</w:t>
      </w:r>
      <w:proofErr w:type="spellEnd"/>
      <w:r>
        <w:t>, fantástico, cosmológico, inter</w:t>
      </w:r>
      <w:r w:rsidR="00E17D07">
        <w:t>p</w:t>
      </w:r>
      <w:r>
        <w:t xml:space="preserve">retativo, reivindicador, idealista, un lenguaje sin dialéctica. En este lenguaje reconocemos los símbolos de su inconciencia bajo </w:t>
      </w:r>
      <w:r w:rsidR="00E57EBF">
        <w:t>formas petrificadas que se presentan junto con los mitos:</w:t>
      </w:r>
    </w:p>
    <w:p w14:paraId="67B5972B" w14:textId="250F4646" w:rsidR="00E57EBF" w:rsidRDefault="00E57EBF" w:rsidP="00DE6C5B">
      <w:pPr>
        <w:spacing w:line="240" w:lineRule="auto"/>
        <w:ind w:left="708"/>
        <w:jc w:val="both"/>
      </w:pPr>
      <w:r>
        <w:t>En el bosque también hay lugar para el Inti,</w:t>
      </w:r>
      <w:r w:rsidR="000318C1">
        <w:t xml:space="preserve"> </w:t>
      </w:r>
      <w:r>
        <w:t>porque el Inti flota entre las hojas y hace hueco sano en la tierra,</w:t>
      </w:r>
      <w:r w:rsidR="000318C1">
        <w:t xml:space="preserve"> </w:t>
      </w:r>
      <w:r>
        <w:t xml:space="preserve">donde </w:t>
      </w:r>
      <w:proofErr w:type="spellStart"/>
      <w:r>
        <w:t>Tunupa</w:t>
      </w:r>
      <w:proofErr w:type="spellEnd"/>
      <w:r w:rsidR="000318C1">
        <w:t xml:space="preserve"> </w:t>
      </w:r>
      <w:r>
        <w:t>vino a propagar la paz con los brazos al</w:t>
      </w:r>
      <w:r w:rsidR="000318C1">
        <w:t xml:space="preserve"> </w:t>
      </w:r>
      <w:r>
        <w:t>horizonte en la prédica de su hijo a quie</w:t>
      </w:r>
      <w:r w:rsidR="000318C1">
        <w:t>n</w:t>
      </w:r>
      <w:r>
        <w:t xml:space="preserve"> no escucharon y ataron en la barca y él, sin pie ni mano hizo el </w:t>
      </w:r>
      <w:r>
        <w:lastRenderedPageBreak/>
        <w:t>Desaguadero y volvió a sus andadas para defender el maíz, más fruto para nuestros paisanos</w:t>
      </w:r>
      <w:r w:rsidR="000318C1">
        <w:t xml:space="preserve"> de la flor </w:t>
      </w:r>
      <w:r w:rsidR="00B03419">
        <w:t>C</w:t>
      </w:r>
      <w:r w:rsidR="000318C1">
        <w:t>ósmica de Oriente y de Occidente, del calor y el frío,</w:t>
      </w:r>
      <w:r w:rsidR="00B03419">
        <w:t xml:space="preserve"> </w:t>
      </w:r>
      <w:r w:rsidR="000318C1">
        <w:t xml:space="preserve">su cabeza al Norte, sus pies al Sur, desconocido y palpitante, de tronco </w:t>
      </w:r>
      <w:proofErr w:type="spellStart"/>
      <w:r w:rsidR="000318C1">
        <w:t>flojón</w:t>
      </w:r>
      <w:proofErr w:type="spellEnd"/>
      <w:r w:rsidR="000318C1">
        <w:t xml:space="preserve"> y terco subiendo lo necesario hasta tres mil quinientos</w:t>
      </w:r>
      <w:r w:rsidR="00B03419">
        <w:t xml:space="preserve"> </w:t>
      </w:r>
      <w:r w:rsidR="000318C1">
        <w:t>metros de altura, el maíz de Viracocha tiene esa longitud y mucho</w:t>
      </w:r>
      <w:r w:rsidR="00B03419">
        <w:t xml:space="preserve"> </w:t>
      </w:r>
      <w:r w:rsidR="000318C1">
        <w:t>más.</w:t>
      </w:r>
      <w:r w:rsidR="007E66AE">
        <w:t xml:space="preserve"> </w:t>
      </w:r>
      <w:r w:rsidR="000318C1">
        <w:t>El</w:t>
      </w:r>
      <w:r w:rsidR="00B03419">
        <w:t xml:space="preserve"> </w:t>
      </w:r>
      <w:r w:rsidR="000318C1">
        <w:t xml:space="preserve">maíz no descansa, muere y resucita como </w:t>
      </w:r>
      <w:proofErr w:type="spellStart"/>
      <w:r w:rsidR="000318C1">
        <w:t>Tunupa</w:t>
      </w:r>
      <w:proofErr w:type="spellEnd"/>
      <w:r w:rsidR="000318C1">
        <w:t xml:space="preserve"> (Mart</w:t>
      </w:r>
      <w:r w:rsidR="00B03419">
        <w:t>í</w:t>
      </w:r>
      <w:r w:rsidR="000318C1">
        <w:t>n Alvarenga)</w:t>
      </w:r>
      <w:r w:rsidR="001E0B48">
        <w:t>.</w:t>
      </w:r>
    </w:p>
    <w:p w14:paraId="0537800E" w14:textId="47195669" w:rsidR="00B03419" w:rsidRDefault="00B03419" w:rsidP="00DE6C5B">
      <w:pPr>
        <w:spacing w:line="240" w:lineRule="auto"/>
        <w:jc w:val="both"/>
      </w:pPr>
      <w:r>
        <w:t>En esta historia natural de los mitos es un error decir que el boliviano no los asume. La resistencia a su reconocimiento no es menor que su neurosis cuando él es inducido a ello por una tentativa de cura. Al parecer ha perdido su propia palabra asumiendo una libertad negativa donde los símbolos embalsamados encuentran su repetición</w:t>
      </w:r>
      <w:r w:rsidR="007E66AE">
        <w:t xml:space="preserve"> </w:t>
      </w:r>
      <w:r>
        <w:t xml:space="preserve">compulsiva en una existencia </w:t>
      </w:r>
      <w:r w:rsidR="007E66AE">
        <w:t xml:space="preserve">no </w:t>
      </w:r>
      <w:r>
        <w:t>co</w:t>
      </w:r>
      <w:r w:rsidR="007E66AE">
        <w:t>m</w:t>
      </w:r>
      <w:r>
        <w:t>partida caracterizada act</w:t>
      </w:r>
      <w:r w:rsidR="007E66AE">
        <w:t>u</w:t>
      </w:r>
      <w:r>
        <w:t>alm</w:t>
      </w:r>
      <w:r w:rsidR="007E66AE">
        <w:t>e</w:t>
      </w:r>
      <w:r>
        <w:t>nte por el cansancio y el temor a lo nuevo.</w:t>
      </w:r>
    </w:p>
    <w:p w14:paraId="062A7BD9" w14:textId="57F5E718" w:rsidR="00E57EBF" w:rsidRDefault="00B03419" w:rsidP="00DE6C5B">
      <w:pPr>
        <w:spacing w:line="240" w:lineRule="auto"/>
        <w:jc w:val="both"/>
      </w:pPr>
      <w:r>
        <w:t xml:space="preserve">Ahora la situación del boliviano se confunde más </w:t>
      </w:r>
      <w:r w:rsidR="00333434">
        <w:t>al derivar en una pérdida de su espacio interior: vivimos esta confusión entre lo nuestro y lo ajeno: ¿</w:t>
      </w:r>
      <w:r w:rsidR="001E0B48">
        <w:t>e</w:t>
      </w:r>
      <w:r w:rsidR="00333434">
        <w:t>s que yo no soy yo</w:t>
      </w:r>
      <w:r w:rsidR="007E66AE">
        <w:t>?</w:t>
      </w:r>
      <w:r w:rsidR="00333434">
        <w:t xml:space="preserve"> </w:t>
      </w:r>
      <w:r w:rsidR="007E66AE">
        <w:t>¿</w:t>
      </w:r>
      <w:r w:rsidR="001E0B48">
        <w:t>e</w:t>
      </w:r>
      <w:r w:rsidR="00333434">
        <w:t>s q</w:t>
      </w:r>
      <w:r w:rsidR="007E66AE">
        <w:t>u</w:t>
      </w:r>
      <w:r w:rsidR="00333434">
        <w:t>e me he vue</w:t>
      </w:r>
      <w:r w:rsidR="007E66AE">
        <w:t>l</w:t>
      </w:r>
      <w:r w:rsidR="00333434">
        <w:t>to otro y extraño a mí mismo? El hombre habla aquí porque el símbolo lo ha hecho hombre</w:t>
      </w:r>
      <w:r w:rsidR="007E66AE">
        <w:t>;</w:t>
      </w:r>
      <w:r w:rsidR="00333434">
        <w:t xml:space="preserve"> el hombre es sacado vio</w:t>
      </w:r>
      <w:r w:rsidR="007E66AE">
        <w:t>l</w:t>
      </w:r>
      <w:r w:rsidR="00333434">
        <w:t>entamente de su</w:t>
      </w:r>
      <w:r w:rsidR="007E66AE">
        <w:t xml:space="preserve"> </w:t>
      </w:r>
      <w:r w:rsidR="00333434">
        <w:t>simbolismo orig</w:t>
      </w:r>
      <w:r w:rsidR="007E66AE">
        <w:t>i</w:t>
      </w:r>
      <w:r w:rsidR="00333434">
        <w:t>nal para encontrarse con la ideolog</w:t>
      </w:r>
      <w:r w:rsidR="001E0B48">
        <w:t>í</w:t>
      </w:r>
      <w:r w:rsidR="00333434">
        <w:t xml:space="preserve">a </w:t>
      </w:r>
      <w:r w:rsidR="00DE7EDD">
        <w:t>capitalista</w:t>
      </w:r>
      <w:r w:rsidR="007E66AE">
        <w:t>;</w:t>
      </w:r>
      <w:r w:rsidR="00333434">
        <w:t xml:space="preserve"> vive confundido sin discernir el lenguaje adecuado.</w:t>
      </w:r>
      <w:r>
        <w:t xml:space="preserve"> </w:t>
      </w:r>
    </w:p>
    <w:p w14:paraId="048F2894" w14:textId="237C89E3" w:rsidR="00A90E3A" w:rsidRPr="00A90E3A" w:rsidRDefault="00A90E3A" w:rsidP="00DE6C5B">
      <w:pPr>
        <w:spacing w:after="200" w:line="276" w:lineRule="auto"/>
        <w:jc w:val="both"/>
        <w:rPr>
          <w:rFonts w:ascii="Calibri" w:eastAsia="Calibri" w:hAnsi="Calibri" w:cs="Times New Roman"/>
        </w:rPr>
      </w:pPr>
      <w:r w:rsidRPr="00A90E3A">
        <w:rPr>
          <w:rFonts w:ascii="Calibri" w:eastAsia="Calibri" w:hAnsi="Calibri" w:cs="Times New Roman"/>
        </w:rPr>
        <w:t xml:space="preserve">Los símbolos de la metrópoli prefiguran antes de su nacimiento al boliviano, haciéndole fiel o revolucionario. Programado para adorar a los ídolos del mercado dejará </w:t>
      </w:r>
      <w:r w:rsidR="001E0B48">
        <w:rPr>
          <w:rFonts w:ascii="Calibri" w:eastAsia="Calibri" w:hAnsi="Calibri" w:cs="Times New Roman"/>
        </w:rPr>
        <w:t>s</w:t>
      </w:r>
      <w:r w:rsidRPr="00A90E3A">
        <w:rPr>
          <w:rFonts w:ascii="Calibri" w:eastAsia="Calibri" w:hAnsi="Calibri" w:cs="Times New Roman"/>
        </w:rPr>
        <w:t xml:space="preserve">u delirio para derivar en la neurosis de la normalidad o de la magia. Servidumbre y grandeza que se envuelve por la gracia del lenguaje y del gesto. Mientras tanto, aquí y ahora asistimos a su desgarramiento mental analizando su inconsciente patológico, lo que </w:t>
      </w:r>
      <w:proofErr w:type="gramStart"/>
      <w:r w:rsidRPr="00A90E3A">
        <w:rPr>
          <w:rFonts w:ascii="Calibri" w:eastAsia="Calibri" w:hAnsi="Calibri" w:cs="Times New Roman"/>
        </w:rPr>
        <w:t>nos  arranca</w:t>
      </w:r>
      <w:proofErr w:type="gramEnd"/>
      <w:r w:rsidRPr="00A90E3A">
        <w:rPr>
          <w:rFonts w:ascii="Calibri" w:eastAsia="Calibri" w:hAnsi="Calibri" w:cs="Times New Roman"/>
        </w:rPr>
        <w:t xml:space="preserve"> de la mediocridad cotidiana para arrojarnos a la noción del placer y de la alegría infinita, o por el contrario al infierno donde los señores de la guerra ahogan la esperanza nacida de una dialéctica viva de los actos comunes. Este </w:t>
      </w:r>
      <w:proofErr w:type="gramStart"/>
      <w:r w:rsidRPr="00A90E3A">
        <w:rPr>
          <w:rFonts w:ascii="Calibri" w:eastAsia="Calibri" w:hAnsi="Calibri" w:cs="Times New Roman"/>
        </w:rPr>
        <w:t>impulso  está</w:t>
      </w:r>
      <w:proofErr w:type="gramEnd"/>
      <w:r w:rsidRPr="00A90E3A">
        <w:rPr>
          <w:rFonts w:ascii="Calibri" w:eastAsia="Calibri" w:hAnsi="Calibri" w:cs="Times New Roman"/>
        </w:rPr>
        <w:t xml:space="preserve"> bien expresado por Herman</w:t>
      </w:r>
      <w:r w:rsidR="0083113F">
        <w:rPr>
          <w:rFonts w:ascii="Calibri" w:eastAsia="Calibri" w:hAnsi="Calibri" w:cs="Times New Roman"/>
        </w:rPr>
        <w:t>n</w:t>
      </w:r>
      <w:r w:rsidRPr="00A90E3A">
        <w:rPr>
          <w:rFonts w:ascii="Calibri" w:eastAsia="Calibri" w:hAnsi="Calibri" w:cs="Times New Roman"/>
        </w:rPr>
        <w:t xml:space="preserve"> Hesse :</w:t>
      </w:r>
    </w:p>
    <w:p w14:paraId="03146619" w14:textId="3F82E85C" w:rsidR="00A90E3A" w:rsidRPr="00A90E3A" w:rsidRDefault="00A90E3A" w:rsidP="00DE6C5B">
      <w:pPr>
        <w:spacing w:after="200" w:line="276" w:lineRule="auto"/>
        <w:ind w:left="708"/>
        <w:jc w:val="both"/>
        <w:rPr>
          <w:rFonts w:ascii="Calibri" w:eastAsia="Calibri" w:hAnsi="Calibri" w:cs="Times New Roman"/>
        </w:rPr>
      </w:pPr>
      <w:r w:rsidRPr="00A90E3A">
        <w:rPr>
          <w:rFonts w:ascii="Calibri" w:eastAsia="Calibri" w:hAnsi="Calibri" w:cs="Times New Roman"/>
        </w:rPr>
        <w:t xml:space="preserve">Cuando he estado una temporada sin placer y sin dolor y he respirado la tibia e insípida soportabilidad de los llamados días buenos, entonces se llena mi alma infantil de un sentimiento tan doloroso y de miseria, que al </w:t>
      </w:r>
      <w:proofErr w:type="spellStart"/>
      <w:r w:rsidRPr="00A90E3A">
        <w:rPr>
          <w:rFonts w:ascii="Calibri" w:eastAsia="Calibri" w:hAnsi="Calibri" w:cs="Times New Roman"/>
        </w:rPr>
        <w:t>dormecino</w:t>
      </w:r>
      <w:proofErr w:type="spellEnd"/>
      <w:r w:rsidRPr="00A90E3A">
        <w:rPr>
          <w:rFonts w:ascii="Calibri" w:eastAsia="Calibri" w:hAnsi="Calibri" w:cs="Times New Roman"/>
        </w:rPr>
        <w:t xml:space="preserve"> dios de la satisfacción le tiraría a la cara satisfecha la mohosa lira de la gratitud. Entonces se inflama en mi interior un fiero afán de sensaciones, de impresiones fuertes, una rabia de esta vida degradada superficial y esterilizada y sujeta a normas, un deseo frenético de hacer polvo alguna cosa, por ejemplo unos grandes almacenes o una catedral, o a mí mismo, de arrancar la peluca a un par de ídolos generalmente respetados  o retorcer el pescuezo a varios representantes del orden social burgu</w:t>
      </w:r>
      <w:r w:rsidR="0083113F">
        <w:rPr>
          <w:rFonts w:ascii="Calibri" w:eastAsia="Calibri" w:hAnsi="Calibri" w:cs="Times New Roman"/>
        </w:rPr>
        <w:t>é</w:t>
      </w:r>
      <w:r w:rsidRPr="00A90E3A">
        <w:rPr>
          <w:rFonts w:ascii="Calibri" w:eastAsia="Calibri" w:hAnsi="Calibri" w:cs="Times New Roman"/>
        </w:rPr>
        <w:t xml:space="preserve">s. Porque esto era lo que yo más odiaba, detestaba y maldecía: esta autosatisfacción, esta salud y comodidad, este cuidado optimismo de burgués, </w:t>
      </w:r>
      <w:proofErr w:type="spellStart"/>
      <w:r w:rsidRPr="00A90E3A">
        <w:rPr>
          <w:rFonts w:ascii="Calibri" w:eastAsia="Calibri" w:hAnsi="Calibri" w:cs="Times New Roman"/>
        </w:rPr>
        <w:t>esta</w:t>
      </w:r>
      <w:proofErr w:type="spellEnd"/>
      <w:r w:rsidRPr="00A90E3A">
        <w:rPr>
          <w:rFonts w:ascii="Calibri" w:eastAsia="Calibri" w:hAnsi="Calibri" w:cs="Times New Roman"/>
        </w:rPr>
        <w:t xml:space="preserve"> bien alimentada y próspera disciplina de todo lo normal m</w:t>
      </w:r>
      <w:r w:rsidR="001E0B48">
        <w:rPr>
          <w:rFonts w:ascii="Calibri" w:eastAsia="Calibri" w:hAnsi="Calibri" w:cs="Times New Roman"/>
        </w:rPr>
        <w:t>e</w:t>
      </w:r>
      <w:r w:rsidRPr="00A90E3A">
        <w:rPr>
          <w:rFonts w:ascii="Calibri" w:eastAsia="Calibri" w:hAnsi="Calibri" w:cs="Times New Roman"/>
        </w:rPr>
        <w:t>diocre y corriente</w:t>
      </w:r>
      <w:r w:rsidR="001E0B48">
        <w:rPr>
          <w:rFonts w:ascii="Calibri" w:eastAsia="Calibri" w:hAnsi="Calibri" w:cs="Times New Roman"/>
        </w:rPr>
        <w:t xml:space="preserve"> (Hermann Hesse)</w:t>
      </w:r>
      <w:r w:rsidRPr="00A90E3A">
        <w:rPr>
          <w:rFonts w:ascii="Calibri" w:eastAsia="Calibri" w:hAnsi="Calibri" w:cs="Times New Roman"/>
        </w:rPr>
        <w:t>.</w:t>
      </w:r>
    </w:p>
    <w:p w14:paraId="409D86A1" w14:textId="77777777" w:rsidR="00A90E3A" w:rsidRPr="00A90E3A" w:rsidRDefault="00A90E3A" w:rsidP="00DE6C5B">
      <w:pPr>
        <w:spacing w:after="200" w:line="276" w:lineRule="auto"/>
        <w:jc w:val="both"/>
        <w:rPr>
          <w:rFonts w:ascii="Calibri" w:eastAsia="Calibri" w:hAnsi="Calibri" w:cs="Times New Roman"/>
        </w:rPr>
      </w:pPr>
      <w:r w:rsidRPr="00A90E3A">
        <w:rPr>
          <w:rFonts w:ascii="Calibri" w:eastAsia="Calibri" w:hAnsi="Calibri" w:cs="Times New Roman"/>
        </w:rPr>
        <w:t>Esta es la alienación del boliviano en la civilización, la que le ofrece una salida donde delira su discurso. Llenará sus ocios con todos los atractivos de la cultura de masas, que le dará una ocasión de olvidar su existencia y su muerte, al mismo tiempo que de desconocer en una falsa comunicación el sentido particular de su vida:</w:t>
      </w:r>
    </w:p>
    <w:p w14:paraId="76429525"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Somos los hombres huecos</w:t>
      </w:r>
    </w:p>
    <w:p w14:paraId="7360A84C" w14:textId="02FA112B"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los hombre</w:t>
      </w:r>
      <w:r w:rsidR="00417068">
        <w:rPr>
          <w:rFonts w:ascii="Calibri" w:eastAsia="Calibri" w:hAnsi="Calibri" w:cs="Times New Roman"/>
        </w:rPr>
        <w:t>s</w:t>
      </w:r>
      <w:r w:rsidRPr="00A90E3A">
        <w:rPr>
          <w:rFonts w:ascii="Calibri" w:eastAsia="Calibri" w:hAnsi="Calibri" w:cs="Times New Roman"/>
        </w:rPr>
        <w:t xml:space="preserve"> embutidos</w:t>
      </w:r>
    </w:p>
    <w:p w14:paraId="5E254F30"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lastRenderedPageBreak/>
        <w:t>nos inclinamos juntos</w:t>
      </w:r>
    </w:p>
    <w:p w14:paraId="585BCDB6" w14:textId="4E71528C"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con las cabeza</w:t>
      </w:r>
      <w:r w:rsidR="00417068">
        <w:rPr>
          <w:rFonts w:ascii="Calibri" w:eastAsia="Calibri" w:hAnsi="Calibri" w:cs="Times New Roman"/>
        </w:rPr>
        <w:t>s</w:t>
      </w:r>
      <w:r w:rsidRPr="00A90E3A">
        <w:rPr>
          <w:rFonts w:ascii="Calibri" w:eastAsia="Calibri" w:hAnsi="Calibri" w:cs="Times New Roman"/>
        </w:rPr>
        <w:t xml:space="preserve"> llenas de paja. Ay, Ay</w:t>
      </w:r>
    </w:p>
    <w:p w14:paraId="54EFA0D3"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Y nuestras voces ásperas</w:t>
      </w:r>
    </w:p>
    <w:p w14:paraId="07F9931A"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cuando cuchicheamos</w:t>
      </w:r>
    </w:p>
    <w:p w14:paraId="0C8CF4C3"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son quedas sin sentido</w:t>
      </w:r>
    </w:p>
    <w:p w14:paraId="169685AE"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viento en la hierba seca</w:t>
      </w:r>
    </w:p>
    <w:p w14:paraId="27931777"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o el trote de las ratas</w:t>
      </w:r>
    </w:p>
    <w:p w14:paraId="50F7ECFF"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En los vidrios quebrados</w:t>
      </w:r>
    </w:p>
    <w:p w14:paraId="524BD863"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de nuestros secos sótanos</w:t>
      </w:r>
    </w:p>
    <w:p w14:paraId="42B9416E"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cuerpos sin forma, sombras sin color,</w:t>
      </w:r>
    </w:p>
    <w:p w14:paraId="580FEF47"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fuerzas paralizadas, ademanes inmóviles:</w:t>
      </w:r>
    </w:p>
    <w:p w14:paraId="765B5A38" w14:textId="6C7899FA"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Aquellos que ha</w:t>
      </w:r>
      <w:r w:rsidR="00417068">
        <w:rPr>
          <w:rFonts w:ascii="Calibri" w:eastAsia="Calibri" w:hAnsi="Calibri" w:cs="Times New Roman"/>
        </w:rPr>
        <w:t>n</w:t>
      </w:r>
      <w:r w:rsidRPr="00A90E3A">
        <w:rPr>
          <w:rFonts w:ascii="Calibri" w:eastAsia="Calibri" w:hAnsi="Calibri" w:cs="Times New Roman"/>
        </w:rPr>
        <w:t xml:space="preserve"> cruzado</w:t>
      </w:r>
    </w:p>
    <w:p w14:paraId="29A117F9"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con la mirada fija en el reino de la muerte</w:t>
      </w:r>
    </w:p>
    <w:p w14:paraId="2421683A"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 xml:space="preserve">nos recuerdan acaso no como almas </w:t>
      </w:r>
    </w:p>
    <w:p w14:paraId="30A83876"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perdidas y violentas,</w:t>
      </w:r>
    </w:p>
    <w:p w14:paraId="408AD3F8"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sino como hombres huecos</w:t>
      </w:r>
    </w:p>
    <w:p w14:paraId="28F2A76A"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como hombres embutidos</w:t>
      </w:r>
    </w:p>
    <w:p w14:paraId="000D4A94" w14:textId="545EB7C0" w:rsidR="00A90E3A" w:rsidRPr="00A90E3A" w:rsidRDefault="00A90E3A" w:rsidP="00DE6C5B">
      <w:pPr>
        <w:spacing w:after="200" w:line="276" w:lineRule="auto"/>
        <w:jc w:val="both"/>
        <w:rPr>
          <w:rFonts w:ascii="Calibri" w:eastAsia="Calibri" w:hAnsi="Calibri" w:cs="Times New Roman"/>
        </w:rPr>
      </w:pPr>
      <w:r w:rsidRPr="00A90E3A">
        <w:rPr>
          <w:rFonts w:ascii="Calibri" w:eastAsia="Calibri" w:hAnsi="Calibri" w:cs="Times New Roman"/>
        </w:rPr>
        <w:t xml:space="preserve">                                                           T</w:t>
      </w:r>
      <w:r w:rsidR="00417068">
        <w:rPr>
          <w:rFonts w:ascii="Calibri" w:eastAsia="Calibri" w:hAnsi="Calibri" w:cs="Times New Roman"/>
        </w:rPr>
        <w:t>.</w:t>
      </w:r>
      <w:r w:rsidRPr="00A90E3A">
        <w:rPr>
          <w:rFonts w:ascii="Calibri" w:eastAsia="Calibri" w:hAnsi="Calibri" w:cs="Times New Roman"/>
        </w:rPr>
        <w:t>S</w:t>
      </w:r>
      <w:r w:rsidR="00417068">
        <w:rPr>
          <w:rFonts w:ascii="Calibri" w:eastAsia="Calibri" w:hAnsi="Calibri" w:cs="Times New Roman"/>
        </w:rPr>
        <w:t>.</w:t>
      </w:r>
      <w:r w:rsidRPr="00A90E3A">
        <w:rPr>
          <w:rFonts w:ascii="Calibri" w:eastAsia="Calibri" w:hAnsi="Calibri" w:cs="Times New Roman"/>
        </w:rPr>
        <w:t xml:space="preserve"> Eliot</w:t>
      </w:r>
    </w:p>
    <w:p w14:paraId="18F2C4AB" w14:textId="1CD2979B" w:rsidR="00A90E3A" w:rsidRPr="00A90E3A" w:rsidRDefault="00A90E3A" w:rsidP="00DE6C5B">
      <w:pPr>
        <w:spacing w:after="200" w:line="276" w:lineRule="auto"/>
        <w:jc w:val="both"/>
        <w:rPr>
          <w:rFonts w:ascii="Calibri" w:eastAsia="Calibri" w:hAnsi="Calibri" w:cs="Times New Roman"/>
        </w:rPr>
      </w:pPr>
      <w:r w:rsidRPr="00A90E3A">
        <w:rPr>
          <w:rFonts w:ascii="Calibri" w:eastAsia="Calibri" w:hAnsi="Calibri" w:cs="Times New Roman"/>
        </w:rPr>
        <w:t xml:space="preserve">El drama del destino del boliviano se traduce en la aceptación de esta lógica de la civilización masificadora o por el </w:t>
      </w:r>
      <w:proofErr w:type="gramStart"/>
      <w:r w:rsidRPr="00A90E3A">
        <w:rPr>
          <w:rFonts w:ascii="Calibri" w:eastAsia="Calibri" w:hAnsi="Calibri" w:cs="Times New Roman"/>
        </w:rPr>
        <w:t>contrario,</w:t>
      </w:r>
      <w:r w:rsidR="00417068">
        <w:rPr>
          <w:rFonts w:ascii="Calibri" w:eastAsia="Calibri" w:hAnsi="Calibri" w:cs="Times New Roman"/>
        </w:rPr>
        <w:t xml:space="preserve"> </w:t>
      </w:r>
      <w:r w:rsidRPr="00A90E3A">
        <w:rPr>
          <w:rFonts w:ascii="Calibri" w:eastAsia="Calibri" w:hAnsi="Calibri" w:cs="Times New Roman"/>
        </w:rPr>
        <w:t xml:space="preserve"> </w:t>
      </w:r>
      <w:r w:rsidR="00417068">
        <w:rPr>
          <w:rFonts w:ascii="Calibri" w:eastAsia="Calibri" w:hAnsi="Calibri" w:cs="Times New Roman"/>
        </w:rPr>
        <w:t>de</w:t>
      </w:r>
      <w:proofErr w:type="gramEnd"/>
      <w:r w:rsidR="00417068">
        <w:rPr>
          <w:rFonts w:ascii="Calibri" w:eastAsia="Calibri" w:hAnsi="Calibri" w:cs="Times New Roman"/>
        </w:rPr>
        <w:t xml:space="preserve"> transformarla</w:t>
      </w:r>
      <w:r w:rsidRPr="00A90E3A">
        <w:rPr>
          <w:rFonts w:ascii="Calibri" w:eastAsia="Calibri" w:hAnsi="Calibri" w:cs="Times New Roman"/>
        </w:rPr>
        <w:t xml:space="preserve"> construyendo una nueva cultura con base en lo mejor del pensamiento contemporáneo. Esto significa asumir su propia palabra o </w:t>
      </w:r>
      <w:proofErr w:type="gramStart"/>
      <w:r w:rsidRPr="00A90E3A">
        <w:rPr>
          <w:rFonts w:ascii="Calibri" w:eastAsia="Calibri" w:hAnsi="Calibri" w:cs="Times New Roman"/>
        </w:rPr>
        <w:t>quedar  definitivamente</w:t>
      </w:r>
      <w:proofErr w:type="gramEnd"/>
      <w:r w:rsidRPr="00A90E3A">
        <w:rPr>
          <w:rFonts w:ascii="Calibri" w:eastAsia="Calibri" w:hAnsi="Calibri" w:cs="Times New Roman"/>
        </w:rPr>
        <w:t xml:space="preserve">  silencioso; levantar</w:t>
      </w:r>
      <w:r w:rsidR="00DE6C5B">
        <w:rPr>
          <w:rFonts w:ascii="Calibri" w:eastAsia="Calibri" w:hAnsi="Calibri" w:cs="Times New Roman"/>
        </w:rPr>
        <w:t>s</w:t>
      </w:r>
      <w:r w:rsidRPr="00A90E3A">
        <w:rPr>
          <w:rFonts w:ascii="Calibri" w:eastAsia="Calibri" w:hAnsi="Calibri" w:cs="Times New Roman"/>
        </w:rPr>
        <w:t xml:space="preserve">e o descender a un negro abismo. La doble posibilidad </w:t>
      </w:r>
      <w:proofErr w:type="gramStart"/>
      <w:r w:rsidRPr="00A90E3A">
        <w:rPr>
          <w:rFonts w:ascii="Calibri" w:eastAsia="Calibri" w:hAnsi="Calibri" w:cs="Times New Roman"/>
        </w:rPr>
        <w:t>de  soñar</w:t>
      </w:r>
      <w:proofErr w:type="gramEnd"/>
      <w:r w:rsidRPr="00A90E3A">
        <w:rPr>
          <w:rFonts w:ascii="Calibri" w:eastAsia="Calibri" w:hAnsi="Calibri" w:cs="Times New Roman"/>
        </w:rPr>
        <w:t xml:space="preserve"> subiendo o de estar cayendo, lo que enmarca el comportamiento colectivo de la generación que emerge de la vida cultural. Este movimiento de caída es el de olvidar el lenguaje propio, el de perder la propia palabra; esta caída es ya del orden del desvanecimiento y de la muerte. El boliviano inicia un viaje que empezará por alucinaciones, despersonalización, maleficio. Influencia y sugestión pasando por </w:t>
      </w:r>
      <w:proofErr w:type="gramStart"/>
      <w:r w:rsidRPr="00A90E3A">
        <w:rPr>
          <w:rFonts w:ascii="Calibri" w:eastAsia="Calibri" w:hAnsi="Calibri" w:cs="Times New Roman"/>
        </w:rPr>
        <w:t>el  síntoma</w:t>
      </w:r>
      <w:proofErr w:type="gramEnd"/>
      <w:r w:rsidR="00417068">
        <w:rPr>
          <w:rFonts w:ascii="Calibri" w:eastAsia="Calibri" w:hAnsi="Calibri" w:cs="Times New Roman"/>
        </w:rPr>
        <w:t xml:space="preserve"> neurótico</w:t>
      </w:r>
      <w:r w:rsidRPr="00A90E3A">
        <w:rPr>
          <w:rFonts w:ascii="Calibri" w:eastAsia="Calibri" w:hAnsi="Calibri" w:cs="Times New Roman"/>
        </w:rPr>
        <w:t xml:space="preserve">: </w:t>
      </w:r>
    </w:p>
    <w:p w14:paraId="346F90BE" w14:textId="54B6258D" w:rsidR="00A90E3A" w:rsidRPr="00A90E3A" w:rsidRDefault="00A90E3A" w:rsidP="00DE6C5B">
      <w:pPr>
        <w:spacing w:after="200" w:line="276" w:lineRule="auto"/>
        <w:ind w:left="708"/>
        <w:jc w:val="both"/>
        <w:rPr>
          <w:rFonts w:ascii="Calibri" w:eastAsia="Calibri" w:hAnsi="Calibri" w:cs="Times New Roman"/>
        </w:rPr>
      </w:pPr>
      <w:r w:rsidRPr="00A90E3A">
        <w:rPr>
          <w:rFonts w:ascii="Calibri" w:eastAsia="Calibri" w:hAnsi="Calibri" w:cs="Times New Roman"/>
        </w:rPr>
        <w:t xml:space="preserve">El símbolo escrito sobre la arena de la carne y sobre el velo de maya, participa del lenguaje por la ambigüedad semántica. Pero es una palabra con pleno derecho porque incluye el </w:t>
      </w:r>
      <w:r w:rsidRPr="00A90E3A">
        <w:rPr>
          <w:rFonts w:ascii="Calibri" w:eastAsia="Calibri" w:hAnsi="Calibri" w:cs="Times New Roman"/>
        </w:rPr>
        <w:lastRenderedPageBreak/>
        <w:t>discurso del otro en el secreto de su cifra. Jeroglíficos de histeria, blasones de la fobia, encantos de la impotencia, enigmas de la inhibición, oráculos de la angustia, armas parlantes del carácter, sellos de autocastigo, disfraces de la perversidad</w:t>
      </w:r>
      <w:r w:rsidR="00417068">
        <w:rPr>
          <w:rFonts w:ascii="Calibri" w:eastAsia="Calibri" w:hAnsi="Calibri" w:cs="Times New Roman"/>
        </w:rPr>
        <w:t xml:space="preserve"> </w:t>
      </w:r>
      <w:r w:rsidRPr="00A90E3A">
        <w:rPr>
          <w:rFonts w:ascii="Calibri" w:eastAsia="Calibri" w:hAnsi="Calibri" w:cs="Times New Roman"/>
        </w:rPr>
        <w:t>(Lacan)</w:t>
      </w:r>
      <w:r w:rsidR="00417068">
        <w:rPr>
          <w:rFonts w:ascii="Calibri" w:eastAsia="Calibri" w:hAnsi="Calibri" w:cs="Times New Roman"/>
        </w:rPr>
        <w:t>.</w:t>
      </w:r>
    </w:p>
    <w:p w14:paraId="37108822" w14:textId="6CF3D5AA" w:rsidR="00A90E3A" w:rsidRPr="00A90E3A" w:rsidRDefault="00A90E3A" w:rsidP="00DE6C5B">
      <w:pPr>
        <w:spacing w:after="200" w:line="276" w:lineRule="auto"/>
        <w:jc w:val="both"/>
        <w:rPr>
          <w:rFonts w:ascii="Calibri" w:eastAsia="Calibri" w:hAnsi="Calibri" w:cs="Times New Roman"/>
        </w:rPr>
      </w:pPr>
      <w:r w:rsidRPr="00A90E3A">
        <w:rPr>
          <w:rFonts w:ascii="Calibri" w:eastAsia="Calibri" w:hAnsi="Calibri" w:cs="Times New Roman"/>
        </w:rPr>
        <w:t>El punto de llegada de este viaje imaginario sería el momento del asesinato de su alma, en la región del abismo donde encuentra sus infiernos interiores. Donde permanecen los ídolos aldeanos</w:t>
      </w:r>
      <w:r w:rsidR="00417068">
        <w:rPr>
          <w:rFonts w:ascii="Calibri" w:eastAsia="Calibri" w:hAnsi="Calibri" w:cs="Times New Roman"/>
        </w:rPr>
        <w:t>, a</w:t>
      </w:r>
      <w:r w:rsidRPr="00A90E3A">
        <w:rPr>
          <w:rFonts w:ascii="Calibri" w:eastAsia="Calibri" w:hAnsi="Calibri" w:cs="Times New Roman"/>
        </w:rPr>
        <w:t>quí el boliviano sólo encuentra una constante opresión donde todos los elementos lo ahogan, hasta el aire que absorbe tan próximo, y que debería ser su libertad es su cárcel, una cárcel estrecha de atmósfera pesada. Sus símbolos son imágenes obsesivas, cosas materiales que dirigen sus actos de tal forma que niega todo intento de sa</w:t>
      </w:r>
      <w:r w:rsidR="00417068">
        <w:rPr>
          <w:rFonts w:ascii="Calibri" w:eastAsia="Calibri" w:hAnsi="Calibri" w:cs="Times New Roman"/>
        </w:rPr>
        <w:t>l</w:t>
      </w:r>
      <w:r w:rsidRPr="00A90E3A">
        <w:rPr>
          <w:rFonts w:ascii="Calibri" w:eastAsia="Calibri" w:hAnsi="Calibri" w:cs="Times New Roman"/>
        </w:rPr>
        <w:t xml:space="preserve">ir de su encierro.  ¿Dónde termina este viaje? En las manos de las instituciones nacionales que se preocupan únicamente de que continúe atrapado y que al querer salir de su encierro se hunda cada vez más en el abismo </w:t>
      </w:r>
      <w:proofErr w:type="gramStart"/>
      <w:r w:rsidRPr="00A90E3A">
        <w:rPr>
          <w:rFonts w:ascii="Calibri" w:eastAsia="Calibri" w:hAnsi="Calibri" w:cs="Times New Roman"/>
        </w:rPr>
        <w:t>tan vacío y tan oscuro</w:t>
      </w:r>
      <w:proofErr w:type="gramEnd"/>
      <w:r w:rsidRPr="00A90E3A">
        <w:rPr>
          <w:rFonts w:ascii="Calibri" w:eastAsia="Calibri" w:hAnsi="Calibri" w:cs="Times New Roman"/>
        </w:rPr>
        <w:t xml:space="preserve"> como su propia alma.</w:t>
      </w:r>
    </w:p>
    <w:p w14:paraId="10435014" w14:textId="2722D492" w:rsidR="00A90E3A" w:rsidRPr="00A90E3A" w:rsidRDefault="00A90E3A" w:rsidP="00DE6C5B">
      <w:pPr>
        <w:spacing w:after="200" w:line="276" w:lineRule="auto"/>
        <w:jc w:val="both"/>
        <w:rPr>
          <w:rFonts w:ascii="Calibri" w:eastAsia="Calibri" w:hAnsi="Calibri" w:cs="Times New Roman"/>
        </w:rPr>
      </w:pPr>
      <w:r w:rsidRPr="00A90E3A">
        <w:rPr>
          <w:rFonts w:ascii="Calibri" w:eastAsia="Calibri" w:hAnsi="Calibri" w:cs="Times New Roman"/>
        </w:rPr>
        <w:t xml:space="preserve">Por el contrario, al asumir su propia palabra, el boliviano presiente si ligereza, cuando siente esas horas de placer, horas de </w:t>
      </w:r>
      <w:proofErr w:type="gramStart"/>
      <w:r w:rsidRPr="00A90E3A">
        <w:rPr>
          <w:rFonts w:ascii="Calibri" w:eastAsia="Calibri" w:hAnsi="Calibri" w:cs="Times New Roman"/>
        </w:rPr>
        <w:t>delicia ,</w:t>
      </w:r>
      <w:proofErr w:type="gramEnd"/>
      <w:r w:rsidRPr="00A90E3A">
        <w:rPr>
          <w:rFonts w:ascii="Calibri" w:eastAsia="Calibri" w:hAnsi="Calibri" w:cs="Times New Roman"/>
        </w:rPr>
        <w:t xml:space="preserve"> elevación y de éxtasis, entonces resurge en la me</w:t>
      </w:r>
      <w:r w:rsidR="00417068">
        <w:rPr>
          <w:rFonts w:ascii="Calibri" w:eastAsia="Calibri" w:hAnsi="Calibri" w:cs="Times New Roman"/>
        </w:rPr>
        <w:t>n</w:t>
      </w:r>
      <w:r w:rsidRPr="00A90E3A">
        <w:rPr>
          <w:rFonts w:ascii="Calibri" w:eastAsia="Calibri" w:hAnsi="Calibri" w:cs="Times New Roman"/>
        </w:rPr>
        <w:t xml:space="preserve">te colectiva un deseo común e intenso de subir y elevarse , de quebrar todas las normas y crecer, crecer, crecer. Esta recuperación está bien simbolizada por Ezra </w:t>
      </w:r>
      <w:proofErr w:type="spellStart"/>
      <w:r w:rsidRPr="00A90E3A">
        <w:rPr>
          <w:rFonts w:ascii="Calibri" w:eastAsia="Calibri" w:hAnsi="Calibri" w:cs="Times New Roman"/>
        </w:rPr>
        <w:t>Pound</w:t>
      </w:r>
      <w:proofErr w:type="spellEnd"/>
      <w:r w:rsidRPr="00A90E3A">
        <w:rPr>
          <w:rFonts w:ascii="Calibri" w:eastAsia="Calibri" w:hAnsi="Calibri" w:cs="Times New Roman"/>
        </w:rPr>
        <w:t>:</w:t>
      </w:r>
    </w:p>
    <w:p w14:paraId="0163CCF0"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Quisiera sacudir la letargia de nuestra época y dar</w:t>
      </w:r>
    </w:p>
    <w:p w14:paraId="6CB9B31B"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por sombras formas de poder;</w:t>
      </w:r>
    </w:p>
    <w:p w14:paraId="2B18FB30"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por sueños, hombres,</w:t>
      </w:r>
    </w:p>
    <w:p w14:paraId="78692080"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¿es mejor soñar que obrar? No,</w:t>
      </w:r>
    </w:p>
    <w:p w14:paraId="7410B3F3"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no lo es si soñamos en pálidas flores</w:t>
      </w:r>
    </w:p>
    <w:p w14:paraId="3FD46F62"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o en lentos desfiles de horas que caen lánguidamente</w:t>
      </w:r>
    </w:p>
    <w:p w14:paraId="53C1D10D"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como frutos maduros de amarillentos árboles,</w:t>
      </w:r>
    </w:p>
    <w:p w14:paraId="4D7DC061"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Vivimos y morimos sueños, no vida.</w:t>
      </w:r>
    </w:p>
    <w:p w14:paraId="6C4A2F37"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Si lo hombres son pálidos y enfermos espectros</w:t>
      </w:r>
    </w:p>
    <w:p w14:paraId="750232FC"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que han de vivir en estas nieblas y dulces penumbras</w:t>
      </w:r>
    </w:p>
    <w:p w14:paraId="706ADDDD"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y tiemblan por el aldabonazo de las horas sombrías</w:t>
      </w:r>
    </w:p>
    <w:p w14:paraId="4ECE4BEA"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o huyen de ellas a paso rápido;</w:t>
      </w:r>
    </w:p>
    <w:p w14:paraId="5B4327BF"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es preciso hacer un nuevo linaje titánico que amontone</w:t>
      </w:r>
    </w:p>
    <w:p w14:paraId="3A58BF20" w14:textId="77777777" w:rsidR="00A90E3A" w:rsidRPr="00A90E3A" w:rsidRDefault="00A90E3A" w:rsidP="00DE6C5B">
      <w:pPr>
        <w:spacing w:after="200" w:line="276" w:lineRule="auto"/>
        <w:ind w:firstLine="708"/>
        <w:jc w:val="both"/>
        <w:rPr>
          <w:rFonts w:ascii="Calibri" w:eastAsia="Calibri" w:hAnsi="Calibri" w:cs="Times New Roman"/>
        </w:rPr>
      </w:pPr>
      <w:r w:rsidRPr="00A90E3A">
        <w:rPr>
          <w:rFonts w:ascii="Calibri" w:eastAsia="Calibri" w:hAnsi="Calibri" w:cs="Times New Roman"/>
        </w:rPr>
        <w:t>las colinas y anime otra vez la tierra.</w:t>
      </w:r>
    </w:p>
    <w:p w14:paraId="79A90850" w14:textId="0D61C2D3" w:rsidR="00A90E3A" w:rsidRPr="00A90E3A" w:rsidRDefault="00A90E3A" w:rsidP="00DE6C5B">
      <w:pPr>
        <w:spacing w:after="200" w:line="276" w:lineRule="auto"/>
        <w:jc w:val="both"/>
        <w:rPr>
          <w:rFonts w:ascii="Calibri" w:eastAsia="Calibri" w:hAnsi="Calibri" w:cs="Times New Roman"/>
        </w:rPr>
      </w:pPr>
      <w:r w:rsidRPr="00A90E3A">
        <w:rPr>
          <w:rFonts w:ascii="Calibri" w:eastAsia="Calibri" w:hAnsi="Calibri" w:cs="Times New Roman"/>
        </w:rPr>
        <w:lastRenderedPageBreak/>
        <w:t xml:space="preserve">Esta recuperación es también una renovación cultural por una voluntad de cambio general, del cual emerge un ser amoral. De esta tierra de hombres color sombra, emerge el </w:t>
      </w:r>
      <w:proofErr w:type="spellStart"/>
      <w:r w:rsidRPr="00A90E3A">
        <w:rPr>
          <w:rFonts w:ascii="Calibri" w:eastAsia="Calibri" w:hAnsi="Calibri" w:cs="Times New Roman"/>
        </w:rPr>
        <w:t>antiboliviano</w:t>
      </w:r>
      <w:proofErr w:type="spellEnd"/>
      <w:r w:rsidRPr="00A90E3A">
        <w:rPr>
          <w:rFonts w:ascii="Calibri" w:eastAsia="Calibri" w:hAnsi="Calibri" w:cs="Times New Roman"/>
        </w:rPr>
        <w:t xml:space="preserve">. No sabemos nada de él ya que forma parte de su naturaleza seguir siendo un enigma, lo que sí es seguro es que habrá destruido todas las normas. Derrumbando el muro del lenguaje, asumiendo su propia palabra: reconociéndose así en  este valle hueco de astros moribundos,  entre almas raras que conocen el vértigo de la ascensión no condicionada. La comunidad habrá tenido conciencia de una nueva ligereza. </w:t>
      </w:r>
    </w:p>
    <w:p w14:paraId="53126A91" w14:textId="77777777" w:rsidR="00A90E3A" w:rsidRPr="007A1469" w:rsidRDefault="00A90E3A" w:rsidP="00DE6C5B">
      <w:pPr>
        <w:spacing w:line="240" w:lineRule="auto"/>
        <w:jc w:val="both"/>
      </w:pPr>
    </w:p>
    <w:sectPr w:rsidR="00A90E3A" w:rsidRPr="007A14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4D"/>
    <w:rsid w:val="000318C1"/>
    <w:rsid w:val="000A453C"/>
    <w:rsid w:val="000B5880"/>
    <w:rsid w:val="001B430D"/>
    <w:rsid w:val="001E0B48"/>
    <w:rsid w:val="002E4F88"/>
    <w:rsid w:val="00333434"/>
    <w:rsid w:val="00377C1C"/>
    <w:rsid w:val="00417068"/>
    <w:rsid w:val="00446586"/>
    <w:rsid w:val="004E44DA"/>
    <w:rsid w:val="005C0DDD"/>
    <w:rsid w:val="005D3638"/>
    <w:rsid w:val="006058DA"/>
    <w:rsid w:val="0067254D"/>
    <w:rsid w:val="007A1469"/>
    <w:rsid w:val="007E66AE"/>
    <w:rsid w:val="0083113F"/>
    <w:rsid w:val="008E5EA1"/>
    <w:rsid w:val="009F7B4D"/>
    <w:rsid w:val="00A54C3A"/>
    <w:rsid w:val="00A90E3A"/>
    <w:rsid w:val="00B03419"/>
    <w:rsid w:val="00B94BE1"/>
    <w:rsid w:val="00C71C61"/>
    <w:rsid w:val="00C944B3"/>
    <w:rsid w:val="00DE6C5B"/>
    <w:rsid w:val="00DE7EDD"/>
    <w:rsid w:val="00E17D07"/>
    <w:rsid w:val="00E57EBF"/>
    <w:rsid w:val="00F01C53"/>
    <w:rsid w:val="00F96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06E3"/>
  <w15:chartTrackingRefBased/>
  <w15:docId w15:val="{997A1249-FBC7-4431-9C45-BEFC532D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C6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1916</Words>
  <Characters>10539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hernandez alvidrez</dc:creator>
  <cp:keywords/>
  <dc:description/>
  <cp:lastModifiedBy>elizabeth hernandez alvidrez</cp:lastModifiedBy>
  <cp:revision>10</cp:revision>
  <dcterms:created xsi:type="dcterms:W3CDTF">2022-08-03T19:33:00Z</dcterms:created>
  <dcterms:modified xsi:type="dcterms:W3CDTF">2022-12-14T20:40:00Z</dcterms:modified>
</cp:coreProperties>
</file>